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FC" w:rsidRDefault="009B40EC" w:rsidP="001F4C25">
      <w:pPr>
        <w:spacing w:line="400" w:lineRule="exact"/>
      </w:pPr>
      <w:r>
        <w:rPr>
          <w:noProof/>
          <w:lang w:val="de-AT" w:eastAsia="de-AT"/>
        </w:rPr>
        <w:drawing>
          <wp:anchor distT="0" distB="0" distL="114300" distR="114300" simplePos="0" relativeHeight="251659264" behindDoc="1" locked="0" layoutInCell="1" allowOverlap="1">
            <wp:simplePos x="0" y="0"/>
            <wp:positionH relativeFrom="page">
              <wp:posOffset>5040630</wp:posOffset>
            </wp:positionH>
            <wp:positionV relativeFrom="page">
              <wp:posOffset>360045</wp:posOffset>
            </wp:positionV>
            <wp:extent cx="1964055" cy="405765"/>
            <wp:effectExtent l="0" t="0" r="0" b="0"/>
            <wp:wrapTight wrapText="bothSides">
              <wp:wrapPolygon edited="0">
                <wp:start x="0" y="0"/>
                <wp:lineTo x="0" y="20282"/>
                <wp:lineTo x="16970" y="20282"/>
                <wp:lineTo x="16970" y="16225"/>
                <wp:lineTo x="21370" y="13183"/>
                <wp:lineTo x="21370" y="6085"/>
                <wp:lineTo x="2724" y="0"/>
                <wp:lineTo x="0" y="0"/>
              </wp:wrapPolygon>
            </wp:wrapTight>
            <wp:docPr id="23" name="Bild 20" descr="lk_niederoesterrei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lk_niederoesterreich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4055" cy="40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5FC" w:rsidRPr="00646768" w:rsidRDefault="00646768" w:rsidP="00646768">
      <w:pPr>
        <w:spacing w:line="240" w:lineRule="auto"/>
        <w:rPr>
          <w:rFonts w:cs="Arial"/>
          <w:color w:val="808080"/>
          <w:sz w:val="50"/>
          <w:lang w:val="de-AT"/>
        </w:rPr>
      </w:pPr>
      <w:r w:rsidRPr="00646768">
        <w:rPr>
          <w:rFonts w:cs="Arial"/>
          <w:color w:val="808080"/>
          <w:sz w:val="50"/>
          <w:lang w:val="de-AT"/>
        </w:rPr>
        <w:t>Pressemitteilung</w:t>
      </w:r>
    </w:p>
    <w:p w:rsidR="00784868" w:rsidRPr="00D571A6" w:rsidRDefault="00784868" w:rsidP="00784868">
      <w:pPr>
        <w:spacing w:line="300" w:lineRule="exact"/>
        <w:ind w:right="-2"/>
        <w:jc w:val="right"/>
        <w:rPr>
          <w:sz w:val="22"/>
          <w:szCs w:val="22"/>
        </w:rPr>
      </w:pPr>
      <w:bookmarkStart w:id="0" w:name="TextBBKOrt"/>
      <w:bookmarkEnd w:id="0"/>
      <w:r w:rsidRPr="00D571A6">
        <w:rPr>
          <w:sz w:val="22"/>
          <w:szCs w:val="22"/>
        </w:rPr>
        <w:t xml:space="preserve">St. Pölten, </w:t>
      </w:r>
      <w:r w:rsidR="00E51EC3">
        <w:rPr>
          <w:sz w:val="22"/>
          <w:szCs w:val="22"/>
        </w:rPr>
        <w:t>23. Juni</w:t>
      </w:r>
      <w:r>
        <w:rPr>
          <w:sz w:val="22"/>
          <w:szCs w:val="22"/>
        </w:rPr>
        <w:t xml:space="preserve"> 2025</w:t>
      </w:r>
    </w:p>
    <w:p w:rsidR="00E51EC3" w:rsidRPr="00D571A6" w:rsidRDefault="00E51EC3" w:rsidP="00784868">
      <w:pPr>
        <w:spacing w:line="300" w:lineRule="exact"/>
        <w:rPr>
          <w:sz w:val="22"/>
          <w:szCs w:val="22"/>
        </w:rPr>
      </w:pPr>
    </w:p>
    <w:p w:rsidR="00276D4A" w:rsidRPr="00276D4A" w:rsidRDefault="00276D4A" w:rsidP="00276D4A">
      <w:pPr>
        <w:pBdr>
          <w:top w:val="nil"/>
          <w:left w:val="nil"/>
          <w:bottom w:val="nil"/>
          <w:right w:val="nil"/>
          <w:between w:val="nil"/>
          <w:bar w:val="nil"/>
        </w:pBdr>
        <w:spacing w:line="400" w:lineRule="exact"/>
        <w:rPr>
          <w:rFonts w:eastAsia="Arial" w:cs="Arial"/>
          <w:b/>
          <w:bCs/>
          <w:sz w:val="32"/>
          <w:szCs w:val="32"/>
          <w:u w:color="000000"/>
          <w:bdr w:val="nil"/>
        </w:rPr>
      </w:pPr>
      <w:r w:rsidRPr="00276D4A">
        <w:rPr>
          <w:rFonts w:eastAsia="Arial" w:cs="Arial"/>
          <w:b/>
          <w:bCs/>
          <w:sz w:val="32"/>
          <w:szCs w:val="32"/>
          <w:u w:color="000000"/>
          <w:bdr w:val="nil"/>
        </w:rPr>
        <w:t>91 neue Meisterinnen und Meister in der Land- und Forstwirtschaft ausgezeichnet</w:t>
      </w:r>
    </w:p>
    <w:p w:rsidR="00784868" w:rsidRDefault="00784868" w:rsidP="00784868">
      <w:pPr>
        <w:spacing w:line="300" w:lineRule="exact"/>
        <w:rPr>
          <w:rFonts w:cs="Arial"/>
          <w:sz w:val="22"/>
          <w:szCs w:val="22"/>
        </w:rPr>
      </w:pPr>
    </w:p>
    <w:p w:rsidR="00276D4A" w:rsidRPr="007B52AE" w:rsidRDefault="00276D4A" w:rsidP="007B52AE">
      <w:pPr>
        <w:spacing w:line="300" w:lineRule="exact"/>
        <w:rPr>
          <w:rFonts w:cs="Arial"/>
          <w:b/>
          <w:color w:val="000000"/>
          <w:sz w:val="22"/>
          <w:szCs w:val="22"/>
        </w:rPr>
      </w:pPr>
      <w:r w:rsidRPr="00276D4A">
        <w:rPr>
          <w:rFonts w:cs="Arial"/>
          <w:b/>
          <w:color w:val="000000"/>
          <w:sz w:val="22"/>
          <w:szCs w:val="22"/>
        </w:rPr>
        <w:t>Insgesamt 91 Absolventinnen und Absolventen haben am 18. Juni in der Landwirtschaftskammer Niederösterreich ihre Meisterbriefe in den land- und forstwirtschaftlichen Berufen entgegengenommen. Mit dieser Auszeichnung wird ihre hohe fachliche Kompetenz ebenso gewürdigt wie ihr Engagement für die Zukunft der Branche.</w:t>
      </w:r>
    </w:p>
    <w:p w:rsidR="007B52AE" w:rsidRPr="00276D4A" w:rsidRDefault="007B52AE" w:rsidP="007B52AE">
      <w:pPr>
        <w:spacing w:line="300" w:lineRule="exact"/>
        <w:rPr>
          <w:rFonts w:cs="Arial"/>
          <w:color w:val="000000"/>
          <w:sz w:val="22"/>
          <w:szCs w:val="22"/>
        </w:rPr>
      </w:pPr>
    </w:p>
    <w:p w:rsidR="007B52AE" w:rsidRDefault="00276D4A" w:rsidP="007B52AE">
      <w:pPr>
        <w:spacing w:line="300" w:lineRule="exact"/>
        <w:rPr>
          <w:rFonts w:cs="Arial"/>
          <w:color w:val="000000"/>
          <w:sz w:val="22"/>
          <w:szCs w:val="22"/>
        </w:rPr>
      </w:pPr>
      <w:r w:rsidRPr="00276D4A">
        <w:rPr>
          <w:rFonts w:cs="Arial"/>
          <w:color w:val="000000"/>
          <w:sz w:val="22"/>
          <w:szCs w:val="22"/>
        </w:rPr>
        <w:t>Die neuen Meisterinnen und Meister verteilen sich auf verschiedene Fachrichtungen: 51 Absolvent:innen schlossen die Meisterausbildung in der Landwirtschaft erfolgreich ab, 11 im Bereich Weinbau und Kellerwirtschaft, weitere 11 in der Pferdewirtschaft sowie 18 in der Geflügelwirtschaft. Diese Vielfalt zeigt die breite Bedeutung der land- und forstwirtschaftlichen Berufe als tragende Säule einer nachhaltigen und zukunftsorientierten Wirtschaftsweise in Niederösterreich.</w:t>
      </w:r>
    </w:p>
    <w:p w:rsidR="007B52AE" w:rsidRDefault="007B52AE" w:rsidP="007B52AE">
      <w:pPr>
        <w:spacing w:line="300" w:lineRule="exact"/>
        <w:rPr>
          <w:rFonts w:cs="Arial"/>
          <w:color w:val="000000"/>
          <w:sz w:val="22"/>
          <w:szCs w:val="22"/>
        </w:rPr>
      </w:pPr>
    </w:p>
    <w:p w:rsidR="007B52AE" w:rsidRPr="00276D4A" w:rsidRDefault="007B52AE" w:rsidP="007B52AE">
      <w:pPr>
        <w:spacing w:line="300" w:lineRule="exact"/>
        <w:rPr>
          <w:rFonts w:cs="Arial"/>
          <w:color w:val="000000"/>
          <w:sz w:val="22"/>
          <w:szCs w:val="22"/>
        </w:rPr>
      </w:pPr>
      <w:r w:rsidRPr="007B52AE">
        <w:rPr>
          <w:rFonts w:cs="Arial"/>
          <w:color w:val="000000"/>
          <w:sz w:val="22"/>
          <w:szCs w:val="22"/>
        </w:rPr>
        <w:t xml:space="preserve">„Die Meisterausbildung bietet unseren Bäuerinnen und Bauern das notwendige Rüstzeug, um Betriebe zukunftssicher zu führen. Neben fundiertem Fachwissen stehen unternehmerisches Denken, Innovationskraft und Verantwortung im Mittelpunkt. Unsere Meisterinnen und Meister sind damit hervorragend auf die Herausforderungen der </w:t>
      </w:r>
      <w:r>
        <w:rPr>
          <w:rFonts w:cs="Arial"/>
          <w:color w:val="000000"/>
          <w:sz w:val="22"/>
          <w:szCs w:val="22"/>
        </w:rPr>
        <w:t>Landwirtschaft von morgen vorbereitet“, betont</w:t>
      </w:r>
      <w:r w:rsidR="00917E72">
        <w:rPr>
          <w:rFonts w:cs="Arial"/>
          <w:color w:val="000000"/>
          <w:sz w:val="22"/>
          <w:szCs w:val="22"/>
        </w:rPr>
        <w:t>e</w:t>
      </w:r>
      <w:r>
        <w:rPr>
          <w:rFonts w:cs="Arial"/>
          <w:color w:val="000000"/>
          <w:sz w:val="22"/>
          <w:szCs w:val="22"/>
        </w:rPr>
        <w:t xml:space="preserve"> </w:t>
      </w:r>
      <w:r w:rsidRPr="007B52AE">
        <w:rPr>
          <w:rFonts w:cs="Arial"/>
          <w:b/>
          <w:color w:val="000000"/>
          <w:sz w:val="22"/>
          <w:szCs w:val="22"/>
        </w:rPr>
        <w:t>Lorenz Mayr</w:t>
      </w:r>
      <w:r>
        <w:rPr>
          <w:rFonts w:cs="Arial"/>
          <w:color w:val="000000"/>
          <w:sz w:val="22"/>
          <w:szCs w:val="22"/>
        </w:rPr>
        <w:t>, Vizepräsident der Landwirtschaftskammer Niederösterreich, den Stellenwert der Meisterausbildung.</w:t>
      </w:r>
    </w:p>
    <w:p w:rsidR="007B52AE" w:rsidRDefault="007B52AE" w:rsidP="007B52AE">
      <w:pPr>
        <w:spacing w:line="300" w:lineRule="exact"/>
        <w:rPr>
          <w:rFonts w:cs="Arial"/>
          <w:color w:val="000000"/>
          <w:sz w:val="22"/>
          <w:szCs w:val="22"/>
        </w:rPr>
      </w:pPr>
    </w:p>
    <w:p w:rsidR="007B52AE" w:rsidRPr="00276D4A" w:rsidRDefault="007B52AE" w:rsidP="00917E72">
      <w:pPr>
        <w:spacing w:line="300" w:lineRule="exact"/>
        <w:rPr>
          <w:rFonts w:cs="Arial"/>
          <w:color w:val="000000"/>
          <w:sz w:val="22"/>
          <w:szCs w:val="22"/>
        </w:rPr>
      </w:pPr>
      <w:r w:rsidRPr="00917E72">
        <w:rPr>
          <w:rFonts w:cs="Arial"/>
          <w:color w:val="000000"/>
          <w:sz w:val="22"/>
          <w:szCs w:val="22"/>
        </w:rPr>
        <w:t xml:space="preserve">„Mit Ihrem Engagement sichern Sie nicht nur die hohe Qualität unserer heimischen Produkte, sondern stärken auch den ländlichen Raum als Lebens- und Wirtschaftsraum. Ihre Arbeit ist ein wesentlicher Beitrag für die </w:t>
      </w:r>
      <w:r w:rsidR="00917E72" w:rsidRPr="00917E72">
        <w:rPr>
          <w:rFonts w:cs="Arial"/>
          <w:color w:val="000000"/>
          <w:sz w:val="22"/>
          <w:szCs w:val="22"/>
        </w:rPr>
        <w:t xml:space="preserve">Lebensqualität in unserem Land“, erklärte LAbg. </w:t>
      </w:r>
      <w:r w:rsidR="00917E72" w:rsidRPr="00917E72">
        <w:rPr>
          <w:rFonts w:cs="Arial"/>
          <w:b/>
          <w:color w:val="000000"/>
          <w:sz w:val="22"/>
          <w:szCs w:val="22"/>
        </w:rPr>
        <w:t>Doris Schmidl</w:t>
      </w:r>
      <w:r w:rsidR="00917E72" w:rsidRPr="00917E72">
        <w:rPr>
          <w:rFonts w:cs="Arial"/>
          <w:color w:val="000000"/>
          <w:sz w:val="22"/>
          <w:szCs w:val="22"/>
        </w:rPr>
        <w:t>.</w:t>
      </w:r>
    </w:p>
    <w:p w:rsidR="007B52AE" w:rsidRDefault="007B52AE" w:rsidP="007B52AE">
      <w:pPr>
        <w:spacing w:line="300" w:lineRule="exact"/>
        <w:rPr>
          <w:rFonts w:cs="Arial"/>
          <w:color w:val="000000"/>
          <w:sz w:val="22"/>
          <w:szCs w:val="22"/>
        </w:rPr>
      </w:pPr>
    </w:p>
    <w:p w:rsidR="00192B5F" w:rsidRPr="00192B5F" w:rsidRDefault="00192B5F" w:rsidP="00192B5F">
      <w:pPr>
        <w:spacing w:line="300" w:lineRule="exact"/>
        <w:rPr>
          <w:rFonts w:cs="Arial"/>
          <w:color w:val="000000"/>
          <w:sz w:val="22"/>
          <w:szCs w:val="22"/>
        </w:rPr>
      </w:pPr>
      <w:r w:rsidRPr="00192B5F">
        <w:rPr>
          <w:rFonts w:cs="Arial"/>
          <w:color w:val="000000"/>
          <w:sz w:val="22"/>
          <w:szCs w:val="22"/>
        </w:rPr>
        <w:t xml:space="preserve">„Der Meisterbrief ist nicht nur ein Zeugnis über fundiertes Wissen und handwerkliches Können, sondern auch ein sichtbares Zeichen für Fleiß und eine große Leidenschaft für die Land- und Forstwirtschaft. Mit eurem Know-How und eurer Motivation sichert ihr die Zukunft unserer Branche“, sprach NÖ </w:t>
      </w:r>
      <w:r w:rsidR="00C4330B">
        <w:rPr>
          <w:rFonts w:cs="Arial"/>
          <w:color w:val="000000"/>
          <w:sz w:val="22"/>
          <w:szCs w:val="22"/>
        </w:rPr>
        <w:t>Landarbeiterkammer</w:t>
      </w:r>
      <w:r w:rsidRPr="00192B5F">
        <w:rPr>
          <w:rFonts w:cs="Arial"/>
          <w:color w:val="000000"/>
          <w:sz w:val="22"/>
          <w:szCs w:val="22"/>
        </w:rPr>
        <w:t xml:space="preserve">-Präsident </w:t>
      </w:r>
      <w:r w:rsidRPr="00C4330B">
        <w:rPr>
          <w:rFonts w:cs="Arial"/>
          <w:b/>
          <w:color w:val="000000"/>
          <w:sz w:val="22"/>
          <w:szCs w:val="22"/>
        </w:rPr>
        <w:t>Andreas Freistetter</w:t>
      </w:r>
      <w:r w:rsidRPr="00192B5F">
        <w:rPr>
          <w:rFonts w:cs="Arial"/>
          <w:color w:val="000000"/>
          <w:sz w:val="22"/>
          <w:szCs w:val="22"/>
        </w:rPr>
        <w:t xml:space="preserve"> den frischgebackenen Meisterinnen und Meister ein großes Lob aus. </w:t>
      </w:r>
    </w:p>
    <w:p w:rsidR="00917E72" w:rsidRDefault="00917E72" w:rsidP="007B52AE">
      <w:pPr>
        <w:spacing w:line="300" w:lineRule="exact"/>
        <w:rPr>
          <w:rFonts w:cs="Arial"/>
          <w:color w:val="000000"/>
          <w:sz w:val="22"/>
          <w:szCs w:val="22"/>
        </w:rPr>
      </w:pPr>
    </w:p>
    <w:p w:rsidR="00276D4A" w:rsidRDefault="00276D4A" w:rsidP="007B52AE">
      <w:pPr>
        <w:spacing w:line="300" w:lineRule="exact"/>
        <w:rPr>
          <w:rFonts w:cs="Arial"/>
          <w:color w:val="000000"/>
          <w:sz w:val="22"/>
          <w:szCs w:val="22"/>
        </w:rPr>
      </w:pPr>
      <w:r w:rsidRPr="00276D4A">
        <w:rPr>
          <w:rFonts w:cs="Arial"/>
          <w:color w:val="000000"/>
          <w:sz w:val="22"/>
          <w:szCs w:val="22"/>
        </w:rPr>
        <w:t xml:space="preserve">ARGE Meister Obmann </w:t>
      </w:r>
      <w:r w:rsidRPr="00276D4A">
        <w:rPr>
          <w:rFonts w:cs="Arial"/>
          <w:b/>
          <w:color w:val="000000"/>
          <w:sz w:val="22"/>
          <w:szCs w:val="22"/>
        </w:rPr>
        <w:t>Andreas Boigenfürst</w:t>
      </w:r>
      <w:r w:rsidRPr="00276D4A">
        <w:rPr>
          <w:rFonts w:cs="Arial"/>
          <w:color w:val="000000"/>
          <w:sz w:val="22"/>
          <w:szCs w:val="22"/>
        </w:rPr>
        <w:t xml:space="preserve"> unterstrich </w:t>
      </w:r>
      <w:r w:rsidR="00917E72">
        <w:rPr>
          <w:rFonts w:cs="Arial"/>
          <w:color w:val="000000"/>
          <w:sz w:val="22"/>
          <w:szCs w:val="22"/>
        </w:rPr>
        <w:t>die Wichtigkeit</w:t>
      </w:r>
      <w:r w:rsidRPr="00276D4A">
        <w:rPr>
          <w:rFonts w:cs="Arial"/>
          <w:color w:val="000000"/>
          <w:sz w:val="22"/>
          <w:szCs w:val="22"/>
        </w:rPr>
        <w:t xml:space="preserve"> der Meisterprüfung für die gesamte Branche:</w:t>
      </w:r>
      <w:r w:rsidR="007B52AE" w:rsidRPr="007B52AE">
        <w:rPr>
          <w:rFonts w:cs="Arial"/>
          <w:color w:val="000000"/>
          <w:sz w:val="22"/>
          <w:szCs w:val="22"/>
        </w:rPr>
        <w:t xml:space="preserve"> </w:t>
      </w:r>
      <w:r w:rsidRPr="00276D4A">
        <w:rPr>
          <w:rFonts w:cs="Arial"/>
          <w:color w:val="000000"/>
          <w:sz w:val="22"/>
          <w:szCs w:val="22"/>
        </w:rPr>
        <w:t>„Die Meisterbriefverleihung ist ein bedeutender Meilenstein in der beruflichen Laufbahn und steht für hohe Qualität in Theorie und Praxis. Die neuen Meisterinnen und Meister stehen für das gelungene Zusammenspiel von Tradition und Innovation in der Landwirtschaft.“</w:t>
      </w:r>
    </w:p>
    <w:p w:rsidR="007B52AE" w:rsidRPr="00276D4A" w:rsidRDefault="007B52AE" w:rsidP="007B52AE">
      <w:pPr>
        <w:spacing w:line="300" w:lineRule="exact"/>
        <w:rPr>
          <w:rFonts w:cs="Arial"/>
          <w:color w:val="000000"/>
          <w:sz w:val="22"/>
          <w:szCs w:val="22"/>
        </w:rPr>
      </w:pPr>
    </w:p>
    <w:p w:rsidR="00276D4A" w:rsidRDefault="00276D4A" w:rsidP="007B52AE">
      <w:pPr>
        <w:spacing w:line="300" w:lineRule="exact"/>
        <w:rPr>
          <w:rFonts w:cs="Arial"/>
          <w:color w:val="000000"/>
          <w:sz w:val="22"/>
          <w:szCs w:val="22"/>
        </w:rPr>
      </w:pPr>
      <w:r w:rsidRPr="00276D4A">
        <w:rPr>
          <w:rFonts w:cs="Arial"/>
          <w:color w:val="000000"/>
          <w:sz w:val="22"/>
          <w:szCs w:val="22"/>
        </w:rPr>
        <w:lastRenderedPageBreak/>
        <w:t>Die Ausbildung umfasst sowohl allgemeine Grundlagen als auch fachspezifische und betriebswirtschaftliche Inhalte und wird von erfahrenen Beraterinnen und Beratern begleitet. Mit dem erfolgreichen Abschluss der anspruchsvollen Prüfungen übernehmen die Absolvent:innen nun Verantwortung für die Zukunft ihrer Betriebe und der gesamten Branche.</w:t>
      </w:r>
    </w:p>
    <w:p w:rsidR="00917E72" w:rsidRPr="00276D4A" w:rsidRDefault="00917E72" w:rsidP="007B52AE">
      <w:pPr>
        <w:spacing w:line="300" w:lineRule="exact"/>
        <w:rPr>
          <w:rFonts w:cs="Arial"/>
          <w:color w:val="000000"/>
          <w:sz w:val="22"/>
          <w:szCs w:val="22"/>
        </w:rPr>
      </w:pPr>
    </w:p>
    <w:p w:rsidR="00276D4A" w:rsidRPr="00276D4A" w:rsidRDefault="00276D4A" w:rsidP="00917E72">
      <w:pPr>
        <w:spacing w:line="300" w:lineRule="exact"/>
        <w:rPr>
          <w:rFonts w:cs="Arial"/>
          <w:b/>
          <w:color w:val="000000"/>
          <w:sz w:val="22"/>
          <w:szCs w:val="22"/>
        </w:rPr>
      </w:pPr>
      <w:r w:rsidRPr="00917E72">
        <w:rPr>
          <w:rFonts w:cs="Arial"/>
          <w:b/>
          <w:color w:val="000000"/>
          <w:sz w:val="22"/>
          <w:szCs w:val="22"/>
        </w:rPr>
        <w:t>Meisterinnen und Meister des Jahres ausgezeichnet</w:t>
      </w:r>
    </w:p>
    <w:p w:rsidR="00276D4A" w:rsidRDefault="00276D4A" w:rsidP="00917E72">
      <w:pPr>
        <w:spacing w:line="300" w:lineRule="exact"/>
        <w:rPr>
          <w:rFonts w:cs="Arial"/>
          <w:color w:val="000000"/>
          <w:sz w:val="22"/>
          <w:szCs w:val="22"/>
        </w:rPr>
      </w:pPr>
      <w:r w:rsidRPr="00276D4A">
        <w:rPr>
          <w:rFonts w:cs="Arial"/>
          <w:color w:val="000000"/>
          <w:sz w:val="22"/>
          <w:szCs w:val="22"/>
        </w:rPr>
        <w:t>Im Rahmen der Feier wurden auch die besten Absolventinnen und Absolventen des Jahrgangs besonders geehrt:</w:t>
      </w:r>
    </w:p>
    <w:p w:rsidR="00917E72" w:rsidRPr="00276D4A" w:rsidRDefault="00917E72" w:rsidP="00917E72">
      <w:pPr>
        <w:spacing w:line="300" w:lineRule="exact"/>
        <w:rPr>
          <w:rFonts w:cs="Arial"/>
          <w:color w:val="000000"/>
          <w:sz w:val="22"/>
          <w:szCs w:val="22"/>
        </w:rPr>
      </w:pPr>
    </w:p>
    <w:p w:rsidR="00276D4A" w:rsidRPr="007A5228" w:rsidRDefault="00276D4A" w:rsidP="007A5228">
      <w:pPr>
        <w:pStyle w:val="Listenabsatz"/>
        <w:numPr>
          <w:ilvl w:val="0"/>
          <w:numId w:val="20"/>
        </w:numPr>
        <w:spacing w:line="300" w:lineRule="exact"/>
        <w:rPr>
          <w:rFonts w:ascii="Arial" w:hAnsi="Arial" w:cs="Arial"/>
          <w:color w:val="000000"/>
        </w:rPr>
      </w:pPr>
      <w:r w:rsidRPr="007A5228">
        <w:rPr>
          <w:rFonts w:ascii="Arial" w:hAnsi="Arial" w:cs="Arial"/>
          <w:b/>
          <w:color w:val="000000"/>
        </w:rPr>
        <w:t>Landwirtschaft</w:t>
      </w:r>
      <w:r w:rsidR="00AD6D33">
        <w:rPr>
          <w:rFonts w:ascii="Arial" w:hAnsi="Arial" w:cs="Arial"/>
          <w:color w:val="000000"/>
        </w:rPr>
        <w:t>: Marku</w:t>
      </w:r>
      <w:r w:rsidR="007A5228">
        <w:rPr>
          <w:rFonts w:ascii="Arial" w:hAnsi="Arial" w:cs="Arial"/>
          <w:color w:val="000000"/>
        </w:rPr>
        <w:t>s Öhlzelt, Lichtenau im Waldviertel</w:t>
      </w:r>
    </w:p>
    <w:p w:rsidR="00276D4A" w:rsidRPr="007A5228" w:rsidRDefault="00276D4A" w:rsidP="007A5228">
      <w:pPr>
        <w:pStyle w:val="Listenabsatz"/>
        <w:numPr>
          <w:ilvl w:val="0"/>
          <w:numId w:val="20"/>
        </w:numPr>
        <w:spacing w:line="300" w:lineRule="exact"/>
        <w:rPr>
          <w:rFonts w:ascii="Arial" w:hAnsi="Arial" w:cs="Arial"/>
          <w:color w:val="000000"/>
        </w:rPr>
      </w:pPr>
      <w:r w:rsidRPr="007A5228">
        <w:rPr>
          <w:rFonts w:ascii="Arial" w:hAnsi="Arial" w:cs="Arial"/>
          <w:b/>
          <w:color w:val="000000"/>
        </w:rPr>
        <w:t>Weinbau und Kellerwirtschaft</w:t>
      </w:r>
      <w:r w:rsidR="007A5228">
        <w:rPr>
          <w:rFonts w:ascii="Arial" w:hAnsi="Arial" w:cs="Arial"/>
          <w:color w:val="000000"/>
        </w:rPr>
        <w:t>: Leopold Dick, Hollabrunn</w:t>
      </w:r>
    </w:p>
    <w:p w:rsidR="00276D4A" w:rsidRPr="007A5228" w:rsidRDefault="00276D4A" w:rsidP="007A5228">
      <w:pPr>
        <w:pStyle w:val="Listenabsatz"/>
        <w:numPr>
          <w:ilvl w:val="0"/>
          <w:numId w:val="20"/>
        </w:numPr>
        <w:spacing w:line="300" w:lineRule="exact"/>
        <w:rPr>
          <w:rFonts w:ascii="Arial" w:hAnsi="Arial" w:cs="Arial"/>
          <w:color w:val="000000"/>
        </w:rPr>
      </w:pPr>
      <w:r w:rsidRPr="007A5228">
        <w:rPr>
          <w:rFonts w:ascii="Arial" w:hAnsi="Arial" w:cs="Arial"/>
          <w:b/>
          <w:color w:val="000000"/>
        </w:rPr>
        <w:t>Pferdewirtschaft</w:t>
      </w:r>
      <w:r w:rsidR="007A5228">
        <w:rPr>
          <w:rFonts w:ascii="Arial" w:hAnsi="Arial" w:cs="Arial"/>
          <w:color w:val="000000"/>
        </w:rPr>
        <w:t>: Julia Scheibenreiter, Altenmarkt an der Triesting</w:t>
      </w:r>
    </w:p>
    <w:p w:rsidR="00276D4A" w:rsidRPr="007A5228" w:rsidRDefault="00276D4A" w:rsidP="007A5228">
      <w:pPr>
        <w:pStyle w:val="Listenabsatz"/>
        <w:numPr>
          <w:ilvl w:val="0"/>
          <w:numId w:val="20"/>
        </w:numPr>
        <w:spacing w:line="300" w:lineRule="exact"/>
        <w:rPr>
          <w:rFonts w:ascii="Arial" w:hAnsi="Arial" w:cs="Arial"/>
          <w:color w:val="000000"/>
        </w:rPr>
      </w:pPr>
      <w:r w:rsidRPr="007A5228">
        <w:rPr>
          <w:rFonts w:ascii="Arial" w:hAnsi="Arial" w:cs="Arial"/>
          <w:b/>
          <w:color w:val="000000"/>
        </w:rPr>
        <w:t>Geflügelwirtschaft</w:t>
      </w:r>
      <w:r w:rsidR="007A5228">
        <w:rPr>
          <w:rFonts w:ascii="Arial" w:hAnsi="Arial" w:cs="Arial"/>
          <w:color w:val="000000"/>
        </w:rPr>
        <w:t>: Michael Burger, Oberwölbling</w:t>
      </w:r>
    </w:p>
    <w:p w:rsidR="00917E72" w:rsidRPr="00917E72" w:rsidRDefault="00917E72" w:rsidP="00917E72">
      <w:pPr>
        <w:spacing w:line="300" w:lineRule="exact"/>
        <w:rPr>
          <w:rFonts w:cs="Arial"/>
          <w:color w:val="000000"/>
          <w:sz w:val="22"/>
          <w:szCs w:val="22"/>
        </w:rPr>
      </w:pPr>
    </w:p>
    <w:p w:rsidR="00276D4A" w:rsidRPr="00276D4A" w:rsidRDefault="00276D4A" w:rsidP="00917E72">
      <w:pPr>
        <w:spacing w:line="300" w:lineRule="exact"/>
        <w:rPr>
          <w:rFonts w:cs="Arial"/>
          <w:color w:val="000000"/>
          <w:sz w:val="22"/>
          <w:szCs w:val="22"/>
        </w:rPr>
      </w:pPr>
      <w:r w:rsidRPr="00276D4A">
        <w:rPr>
          <w:rFonts w:cs="Arial"/>
          <w:color w:val="000000"/>
          <w:sz w:val="22"/>
          <w:szCs w:val="22"/>
        </w:rPr>
        <w:t>Die ARGE Meister NÖ sowie die Lehrlings- und Fachausbildungsstelle der Landwirtschaftskammer Niederösterreich gratulieren allen Absolventinnen und Absolventen herzlich und wünschen ihnen viel Erfolg und Freude auf ihrem weiteren Berufsweg.</w:t>
      </w:r>
    </w:p>
    <w:p w:rsidR="00276D4A" w:rsidRDefault="00276D4A" w:rsidP="00784868">
      <w:pPr>
        <w:spacing w:line="300" w:lineRule="exact"/>
        <w:rPr>
          <w:rFonts w:cs="Arial"/>
          <w:sz w:val="22"/>
          <w:szCs w:val="22"/>
        </w:rPr>
      </w:pPr>
    </w:p>
    <w:p w:rsidR="0070191D" w:rsidRDefault="0070191D" w:rsidP="00784868">
      <w:pPr>
        <w:spacing w:line="300" w:lineRule="exact"/>
        <w:rPr>
          <w:rFonts w:cs="Arial"/>
          <w:sz w:val="22"/>
          <w:szCs w:val="22"/>
        </w:rPr>
      </w:pPr>
    </w:p>
    <w:p w:rsidR="00B055AE" w:rsidRPr="00DB4C7C" w:rsidRDefault="00B055AE" w:rsidP="00B055AE">
      <w:pPr>
        <w:spacing w:line="300" w:lineRule="exact"/>
        <w:rPr>
          <w:rFonts w:cs="Arial"/>
          <w:b/>
          <w:i/>
          <w:sz w:val="22"/>
          <w:szCs w:val="22"/>
        </w:rPr>
      </w:pPr>
      <w:r w:rsidRPr="00DB4C7C">
        <w:rPr>
          <w:rFonts w:cs="Arial"/>
          <w:b/>
          <w:i/>
          <w:sz w:val="22"/>
          <w:szCs w:val="22"/>
        </w:rPr>
        <w:t>Über die Meisterausbildung</w:t>
      </w:r>
    </w:p>
    <w:p w:rsidR="00B055AE" w:rsidRPr="00DB4C7C" w:rsidRDefault="00B055AE" w:rsidP="00B055AE">
      <w:pPr>
        <w:spacing w:line="300" w:lineRule="exact"/>
        <w:rPr>
          <w:rFonts w:cs="Arial"/>
          <w:i/>
          <w:sz w:val="22"/>
          <w:szCs w:val="22"/>
        </w:rPr>
      </w:pPr>
      <w:r w:rsidRPr="00DB4C7C">
        <w:rPr>
          <w:rFonts w:cs="Arial"/>
          <w:i/>
          <w:sz w:val="22"/>
          <w:szCs w:val="22"/>
        </w:rPr>
        <w:t>Die Meisterausbildung in den landwirtschaftlichen Berufen wird von der land- und forstwirtschaftlichen Lehrlings- und Fachausbildungsstelle organisiert und dezentral an einigen Landwirtschaftlichen Fachschulen und der LK Technik Mold angeboten. Im Zentrum der dreijährigen Meisterausbildung steht neben der fachlichen, persönlichen und unternehmerischen Ausbildung die Erstellung eines persönlichen Betriebsentwicklungskonzeptes. In dieser „Meisterarbeit“ geht es darum, Bestehendes zu überdenken, Talente zu erkennen, Fähigkeiten zu entwickeln und innovative Veränderungsschritte in den Betrieben einzuleiten.</w:t>
      </w:r>
    </w:p>
    <w:p w:rsidR="00B055AE" w:rsidRPr="00DB4C7C" w:rsidRDefault="00B055AE" w:rsidP="00B055AE">
      <w:pPr>
        <w:spacing w:line="300" w:lineRule="exact"/>
        <w:rPr>
          <w:rFonts w:cs="Arial"/>
          <w:i/>
          <w:sz w:val="22"/>
          <w:szCs w:val="22"/>
        </w:rPr>
      </w:pPr>
    </w:p>
    <w:p w:rsidR="00B055AE" w:rsidRPr="00DB4C7C" w:rsidRDefault="00B055AE" w:rsidP="00B055AE">
      <w:pPr>
        <w:spacing w:line="300" w:lineRule="exact"/>
        <w:rPr>
          <w:rFonts w:cs="Arial"/>
          <w:b/>
          <w:i/>
          <w:sz w:val="22"/>
          <w:szCs w:val="22"/>
        </w:rPr>
      </w:pPr>
      <w:r w:rsidRPr="00DB4C7C">
        <w:rPr>
          <w:rFonts w:cs="Arial"/>
          <w:b/>
          <w:i/>
          <w:sz w:val="22"/>
          <w:szCs w:val="22"/>
        </w:rPr>
        <w:t>Zur ARGE der Meisterinnen und Meister in der Land- und Forstwirtschaft</w:t>
      </w:r>
    </w:p>
    <w:p w:rsidR="00B055AE" w:rsidRPr="00DB4C7C" w:rsidRDefault="00B055AE" w:rsidP="00B055AE">
      <w:pPr>
        <w:spacing w:line="300" w:lineRule="exact"/>
        <w:rPr>
          <w:rFonts w:cs="Arial"/>
          <w:i/>
          <w:sz w:val="22"/>
          <w:szCs w:val="22"/>
        </w:rPr>
      </w:pPr>
      <w:r w:rsidRPr="00DB4C7C">
        <w:rPr>
          <w:rFonts w:cs="Arial"/>
          <w:i/>
          <w:sz w:val="22"/>
          <w:szCs w:val="22"/>
        </w:rPr>
        <w:t>Die ARGE der Meister bietet den über 5.400 Mitgliedern Weiterbildungsmöglichkeiten und Erfahrungsaustausch. Ziel ist auch das allgemeine Verständnis für die Herausforderungen der Land- und Forstwirtschaft zu fördern. So werden regelmäßig Fachtagungen</w:t>
      </w:r>
      <w:r>
        <w:rPr>
          <w:rFonts w:cs="Arial"/>
          <w:i/>
          <w:sz w:val="22"/>
          <w:szCs w:val="22"/>
        </w:rPr>
        <w:t xml:space="preserve"> und Fachexkursionen angeboten.</w:t>
      </w:r>
    </w:p>
    <w:p w:rsidR="00B055AE" w:rsidRPr="0065116C" w:rsidRDefault="00B055AE" w:rsidP="00B055AE">
      <w:pPr>
        <w:spacing w:line="300" w:lineRule="exact"/>
        <w:rPr>
          <w:rFonts w:eastAsia="Arial Unicode MS" w:cs="Arial Unicode MS"/>
          <w:szCs w:val="20"/>
          <w:bdr w:val="none" w:sz="0" w:space="0" w:color="auto" w:frame="1"/>
          <w:lang w:val="en-US"/>
        </w:rPr>
      </w:pPr>
    </w:p>
    <w:p w:rsidR="005561BC" w:rsidRPr="00A90107" w:rsidRDefault="00B055AE" w:rsidP="005561BC">
      <w:pPr>
        <w:spacing w:line="300" w:lineRule="exact"/>
        <w:rPr>
          <w:rFonts w:cs="Arial"/>
          <w:b/>
        </w:rPr>
      </w:pPr>
      <w:r w:rsidRPr="0065116C">
        <w:rPr>
          <w:rFonts w:eastAsia="Arial Unicode MS" w:cs="Arial Unicode MS"/>
          <w:b/>
          <w:szCs w:val="20"/>
          <w:bdr w:val="none" w:sz="0" w:space="0" w:color="auto" w:frame="1"/>
          <w:lang w:val="en-US"/>
        </w:rPr>
        <w:t>Foto_</w:t>
      </w:r>
      <w:r w:rsidR="005561BC" w:rsidRPr="005561BC">
        <w:rPr>
          <w:rFonts w:cs="Arial"/>
          <w:b/>
        </w:rPr>
        <w:t xml:space="preserve"> </w:t>
      </w:r>
      <w:r w:rsidR="005561BC">
        <w:rPr>
          <w:rFonts w:cs="Arial"/>
          <w:b/>
        </w:rPr>
        <w:t>Landwirtschaft Edelhof</w:t>
      </w:r>
      <w:r w:rsidR="005561BC" w:rsidRPr="00A90107">
        <w:rPr>
          <w:rFonts w:cs="Arial"/>
          <w:b/>
        </w:rPr>
        <w:t>:</w:t>
      </w:r>
    </w:p>
    <w:p w:rsidR="005561BC" w:rsidRPr="00A90107" w:rsidRDefault="005561BC" w:rsidP="005561BC">
      <w:pPr>
        <w:spacing w:line="300" w:lineRule="exact"/>
        <w:rPr>
          <w:rFonts w:cs="Arial"/>
        </w:rPr>
      </w:pPr>
      <w:r w:rsidRPr="00A90107">
        <w:rPr>
          <w:rFonts w:cs="Arial"/>
        </w:rPr>
        <w:t xml:space="preserve">Vlnr.: ARGE Meister Österreich Obmann Andreas Ehrenbrandtner, Der Leiter der Land- und forstwirtschaftlichen Lehrlings- und Fachausbildungsstelle NÖ Anton Hölzl, </w:t>
      </w:r>
      <w:r w:rsidRPr="00AD4DED">
        <w:rPr>
          <w:rFonts w:cs="Arial"/>
        </w:rPr>
        <w:t>Landwirtschaftskammer NÖ-</w:t>
      </w:r>
      <w:r>
        <w:rPr>
          <w:rFonts w:cs="Arial"/>
        </w:rPr>
        <w:t>Vizeprä</w:t>
      </w:r>
      <w:r w:rsidRPr="00AD4DED">
        <w:rPr>
          <w:rFonts w:cs="Arial"/>
        </w:rPr>
        <w:t>sident</w:t>
      </w:r>
      <w:r>
        <w:rPr>
          <w:rFonts w:cs="Arial"/>
        </w:rPr>
        <w:t xml:space="preserve"> Lorenz Mayr, </w:t>
      </w:r>
      <w:r w:rsidRPr="00AD4DED">
        <w:rPr>
          <w:rFonts w:cs="Arial"/>
        </w:rPr>
        <w:t>Abgeordnete zum NÖ Landtag</w:t>
      </w:r>
      <w:r>
        <w:rPr>
          <w:rFonts w:cs="Arial"/>
        </w:rPr>
        <w:t xml:space="preserve"> Doris Schmidl, Dominik Grecher, Michaela Vogler, Theresa Brandhofer, Leo Alexander Glaßner, Markus Öhlzelt, Bernhard Bruckner, Johanna Göschl, Partick Haslinger, Anna Huber, Dominik Marchsteiner, Florian Prandl-Woller, Jakob Jünnemann, Stefan Lochner, Christian Rogner, Andreas Göschl, Sebastian Patrick Landauf, </w:t>
      </w:r>
      <w:r w:rsidRPr="0078009F">
        <w:rPr>
          <w:rFonts w:cs="Arial"/>
        </w:rPr>
        <w:t>Manfred Strahofer</w:t>
      </w:r>
      <w:r>
        <w:rPr>
          <w:rFonts w:cs="Arial"/>
        </w:rPr>
        <w:t xml:space="preserve">, Angela Braunsteiner, </w:t>
      </w:r>
      <w:r w:rsidRPr="00AD4DED">
        <w:rPr>
          <w:rFonts w:cs="Arial"/>
        </w:rPr>
        <w:t>NÖ Landarbeiterkammer-Präsident Andreas Freistetter</w:t>
      </w:r>
      <w:r>
        <w:rPr>
          <w:rFonts w:cs="Arial"/>
        </w:rPr>
        <w:t>, Landwirtschaftskammer NÖ Abteilungsleiterin Bildung Martina Schauer</w:t>
      </w:r>
      <w:r w:rsidRPr="00AD4DED">
        <w:rPr>
          <w:rFonts w:cs="Arial"/>
        </w:rPr>
        <w:t xml:space="preserve"> </w:t>
      </w:r>
      <w:r>
        <w:rPr>
          <w:rFonts w:cs="Arial"/>
        </w:rPr>
        <w:t xml:space="preserve">und </w:t>
      </w:r>
      <w:r w:rsidRPr="00AD4DED">
        <w:rPr>
          <w:rFonts w:cs="Arial"/>
        </w:rPr>
        <w:t>ARGE Meister-Obmann Andreas Boigenfürst</w:t>
      </w:r>
    </w:p>
    <w:p w:rsidR="00784868" w:rsidRDefault="00784868" w:rsidP="005561BC">
      <w:pPr>
        <w:spacing w:line="300" w:lineRule="exact"/>
        <w:rPr>
          <w:rFonts w:eastAsia="Arial Unicode MS" w:cs="Arial Unicode MS"/>
          <w:szCs w:val="20"/>
          <w:u w:color="000000"/>
          <w:bdr w:val="nil"/>
        </w:rPr>
      </w:pPr>
      <w:bookmarkStart w:id="1" w:name="_GoBack"/>
      <w:bookmarkEnd w:id="1"/>
    </w:p>
    <w:p w:rsidR="0070191D" w:rsidRPr="00D2617B" w:rsidRDefault="0070191D" w:rsidP="0070191D">
      <w:pPr>
        <w:spacing w:line="300" w:lineRule="exact"/>
        <w:rPr>
          <w:rFonts w:eastAsia="Arial Unicode MS" w:cs="Arial Unicode MS"/>
          <w:b/>
          <w:szCs w:val="20"/>
          <w:bdr w:val="none" w:sz="0" w:space="0" w:color="auto" w:frame="1"/>
          <w:lang w:val="en-US"/>
        </w:rPr>
      </w:pPr>
      <w:r w:rsidRPr="00D2617B">
        <w:rPr>
          <w:rFonts w:eastAsia="Arial Unicode MS" w:cs="Arial Unicode MS"/>
          <w:b/>
          <w:szCs w:val="20"/>
          <w:bdr w:val="none" w:sz="0" w:space="0" w:color="auto" w:frame="1"/>
          <w:lang w:val="en-US"/>
        </w:rPr>
        <w:lastRenderedPageBreak/>
        <w:t xml:space="preserve">Weitere Fotos finden Sie in der Fotogalerie unter </w:t>
      </w:r>
      <w:hyperlink r:id="rId8" w:history="1">
        <w:r w:rsidRPr="008368FF">
          <w:rPr>
            <w:rFonts w:eastAsia="Arial Unicode MS" w:cs="Arial Unicode MS"/>
            <w:b/>
            <w:color w:val="007E46"/>
            <w:szCs w:val="20"/>
            <w:u w:val="single"/>
            <w:bdr w:val="none" w:sz="0" w:space="0" w:color="auto" w:frame="1"/>
            <w:lang w:val="en-US"/>
          </w:rPr>
          <w:t>noe.lko.at</w:t>
        </w:r>
      </w:hyperlink>
    </w:p>
    <w:p w:rsidR="00784868" w:rsidRPr="00D571A6" w:rsidRDefault="00784868" w:rsidP="00784868">
      <w:pPr>
        <w:pBdr>
          <w:top w:val="nil"/>
          <w:left w:val="nil"/>
          <w:bottom w:val="nil"/>
          <w:right w:val="nil"/>
          <w:between w:val="nil"/>
          <w:bar w:val="nil"/>
        </w:pBdr>
        <w:spacing w:line="300" w:lineRule="exact"/>
        <w:rPr>
          <w:rFonts w:eastAsia="Arial Unicode MS" w:cs="Arial Unicode MS"/>
          <w:szCs w:val="22"/>
          <w:u w:color="000000"/>
          <w:bdr w:val="nil"/>
        </w:rPr>
      </w:pPr>
    </w:p>
    <w:p w:rsidR="00784868" w:rsidRPr="00D571A6" w:rsidRDefault="00784868" w:rsidP="00784868">
      <w:pPr>
        <w:pBdr>
          <w:top w:val="nil"/>
          <w:left w:val="nil"/>
          <w:bottom w:val="nil"/>
          <w:right w:val="nil"/>
          <w:between w:val="nil"/>
          <w:bar w:val="nil"/>
        </w:pBdr>
        <w:spacing w:line="300" w:lineRule="exact"/>
        <w:rPr>
          <w:rFonts w:eastAsia="Arial Unicode MS" w:cs="Arial Unicode MS"/>
          <w:b/>
          <w:szCs w:val="22"/>
          <w:u w:color="000000"/>
          <w:bdr w:val="nil"/>
        </w:rPr>
      </w:pPr>
      <w:r w:rsidRPr="00D571A6">
        <w:rPr>
          <w:rFonts w:eastAsia="Arial Unicode MS" w:cs="Arial Unicode MS"/>
          <w:b/>
          <w:szCs w:val="22"/>
          <w:u w:color="000000"/>
          <w:bdr w:val="nil"/>
        </w:rPr>
        <w:t>Kontakt für Rückfragen:</w:t>
      </w:r>
    </w:p>
    <w:p w:rsidR="00784868" w:rsidRPr="00D571A6" w:rsidRDefault="00784868" w:rsidP="00784868">
      <w:pPr>
        <w:pBdr>
          <w:top w:val="nil"/>
          <w:left w:val="nil"/>
          <w:bottom w:val="nil"/>
          <w:right w:val="nil"/>
          <w:between w:val="nil"/>
          <w:bar w:val="nil"/>
        </w:pBdr>
        <w:spacing w:line="300" w:lineRule="exact"/>
        <w:rPr>
          <w:rFonts w:eastAsia="Arial Unicode MS" w:cs="Arial Unicode MS"/>
          <w:szCs w:val="22"/>
          <w:u w:color="000000"/>
          <w:bdr w:val="nil"/>
        </w:rPr>
      </w:pPr>
      <w:r w:rsidRPr="00D571A6">
        <w:rPr>
          <w:rFonts w:eastAsia="Arial Unicode MS" w:cs="Arial Unicode MS"/>
          <w:szCs w:val="22"/>
          <w:u w:color="000000"/>
          <w:bdr w:val="nil"/>
        </w:rPr>
        <w:t xml:space="preserve">DI Christina Spangl, Pressesprecherin Landwirtschaftskammer </w:t>
      </w:r>
      <w:r>
        <w:rPr>
          <w:rFonts w:eastAsia="Arial Unicode MS" w:cs="Arial Unicode MS"/>
          <w:szCs w:val="22"/>
          <w:u w:color="000000"/>
          <w:bdr w:val="nil"/>
        </w:rPr>
        <w:t>Niederösterreich</w:t>
      </w:r>
    </w:p>
    <w:p w:rsidR="00784868" w:rsidRPr="00EB7995" w:rsidRDefault="00784868" w:rsidP="00784868">
      <w:pPr>
        <w:pBdr>
          <w:top w:val="nil"/>
          <w:left w:val="nil"/>
          <w:bottom w:val="nil"/>
          <w:right w:val="nil"/>
          <w:between w:val="nil"/>
          <w:bar w:val="nil"/>
        </w:pBdr>
        <w:spacing w:line="300" w:lineRule="exact"/>
        <w:rPr>
          <w:rFonts w:eastAsia="Arial Unicode MS" w:cs="Arial Unicode MS"/>
          <w:szCs w:val="22"/>
          <w:u w:color="000000"/>
          <w:bdr w:val="nil"/>
          <w:lang w:val="it-IT"/>
        </w:rPr>
      </w:pPr>
      <w:r w:rsidRPr="00D571A6">
        <w:rPr>
          <w:rFonts w:eastAsia="Arial Unicode MS" w:cs="Arial Unicode MS"/>
          <w:szCs w:val="22"/>
          <w:u w:color="000000"/>
          <w:bdr w:val="nil"/>
          <w:lang w:val="it-IT"/>
        </w:rPr>
        <w:t xml:space="preserve">Tel.: 05 0259 28101, Mobil: 0664 60 259 28101, E-Mail: </w:t>
      </w:r>
      <w:hyperlink r:id="rId9" w:history="1">
        <w:r w:rsidRPr="00D571A6">
          <w:rPr>
            <w:rFonts w:eastAsia="Arial Unicode MS" w:cs="Arial Unicode MS"/>
            <w:szCs w:val="22"/>
            <w:u w:color="000000"/>
            <w:bdr w:val="nil"/>
            <w:lang w:val="it-IT"/>
          </w:rPr>
          <w:t>christina.spangl@lk-noe.at</w:t>
        </w:r>
      </w:hyperlink>
    </w:p>
    <w:p w:rsidR="00646768" w:rsidRPr="00D92ABF" w:rsidRDefault="00646768" w:rsidP="00313E3F">
      <w:pPr>
        <w:pBdr>
          <w:top w:val="nil"/>
          <w:left w:val="nil"/>
          <w:bottom w:val="nil"/>
          <w:right w:val="nil"/>
          <w:between w:val="nil"/>
          <w:bar w:val="nil"/>
        </w:pBdr>
        <w:spacing w:line="300" w:lineRule="exact"/>
        <w:rPr>
          <w:rFonts w:eastAsia="Arial Unicode MS" w:cs="Arial Unicode MS"/>
          <w:szCs w:val="22"/>
          <w:u w:color="000000"/>
          <w:bdr w:val="nil"/>
        </w:rPr>
      </w:pPr>
    </w:p>
    <w:sectPr w:rsidR="00646768" w:rsidRPr="00D92ABF" w:rsidSect="00034D04">
      <w:headerReference w:type="default" r:id="rId10"/>
      <w:footerReference w:type="default" r:id="rId11"/>
      <w:headerReference w:type="first" r:id="rId12"/>
      <w:foot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4C" w:rsidRDefault="006B234C">
      <w:r>
        <w:separator/>
      </w:r>
    </w:p>
  </w:endnote>
  <w:endnote w:type="continuationSeparator" w:id="0">
    <w:p w:rsidR="006B234C" w:rsidRDefault="006B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5">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C4" w:rsidRDefault="00AF2E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D8" w:rsidRDefault="00034D04">
    <w:pPr>
      <w:pStyle w:val="Fuzeile"/>
    </w:pPr>
    <w:r>
      <w:rPr>
        <w:rFonts w:ascii="Times New Roman" w:hAnsi="Times New Roman"/>
        <w:noProof/>
        <w:sz w:val="24"/>
        <w:lang w:val="de-AT" w:eastAsia="de-AT"/>
      </w:rPr>
      <w:drawing>
        <wp:anchor distT="0" distB="0" distL="114300" distR="114300" simplePos="0" relativeHeight="251659264" behindDoc="0" locked="0" layoutInCell="1" allowOverlap="1" wp14:anchorId="5D7247D4" wp14:editId="043A6A15">
          <wp:simplePos x="0" y="0"/>
          <wp:positionH relativeFrom="page">
            <wp:align>right</wp:align>
          </wp:positionH>
          <wp:positionV relativeFrom="paragraph">
            <wp:posOffset>-283845</wp:posOffset>
          </wp:positionV>
          <wp:extent cx="7560310" cy="901065"/>
          <wp:effectExtent l="0" t="0" r="2540" b="0"/>
          <wp:wrapNone/>
          <wp:docPr id="1" name="Grafik 1" descr="Add_In_Vorlage_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_In_Vorlage_Fu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010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4C" w:rsidRDefault="006B234C">
      <w:r>
        <w:separator/>
      </w:r>
    </w:p>
  </w:footnote>
  <w:footnote w:type="continuationSeparator" w:id="0">
    <w:p w:rsidR="006B234C" w:rsidRDefault="006B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16" w:rsidRPr="00150716" w:rsidRDefault="00150716" w:rsidP="00150716">
    <w:pPr>
      <w:pStyle w:val="Kopfzeile"/>
      <w:jc w:val="right"/>
      <w:rPr>
        <w:sz w:val="22"/>
        <w:szCs w:val="22"/>
      </w:rPr>
    </w:pPr>
    <w:r w:rsidRPr="00150716">
      <w:rPr>
        <w:rStyle w:val="Seitenzahl"/>
        <w:sz w:val="22"/>
        <w:szCs w:val="22"/>
      </w:rPr>
      <w:fldChar w:fldCharType="begin"/>
    </w:r>
    <w:r w:rsidRPr="00150716">
      <w:rPr>
        <w:rStyle w:val="Seitenzahl"/>
        <w:sz w:val="22"/>
        <w:szCs w:val="22"/>
      </w:rPr>
      <w:instrText xml:space="preserve"> PAGE </w:instrText>
    </w:r>
    <w:r w:rsidRPr="00150716">
      <w:rPr>
        <w:rStyle w:val="Seitenzahl"/>
        <w:sz w:val="22"/>
        <w:szCs w:val="22"/>
      </w:rPr>
      <w:fldChar w:fldCharType="separate"/>
    </w:r>
    <w:r w:rsidR="005561BC">
      <w:rPr>
        <w:rStyle w:val="Seitenzahl"/>
        <w:noProof/>
        <w:sz w:val="22"/>
        <w:szCs w:val="22"/>
      </w:rPr>
      <w:t>3</w:t>
    </w:r>
    <w:r w:rsidRPr="00150716">
      <w:rPr>
        <w:rStyle w:val="Seitenzahl"/>
        <w:sz w:val="22"/>
        <w:szCs w:val="22"/>
      </w:rPr>
      <w:fldChar w:fldCharType="end"/>
    </w:r>
    <w:r w:rsidRPr="00150716">
      <w:rPr>
        <w:rStyle w:val="Seitenzahl"/>
        <w:sz w:val="22"/>
        <w:szCs w:val="22"/>
      </w:rPr>
      <w:t>/</w:t>
    </w:r>
    <w:r w:rsidRPr="00150716">
      <w:rPr>
        <w:rStyle w:val="Seitenzahl"/>
        <w:sz w:val="22"/>
        <w:szCs w:val="22"/>
      </w:rPr>
      <w:fldChar w:fldCharType="begin"/>
    </w:r>
    <w:r w:rsidRPr="00150716">
      <w:rPr>
        <w:rStyle w:val="Seitenzahl"/>
        <w:sz w:val="22"/>
        <w:szCs w:val="22"/>
      </w:rPr>
      <w:instrText xml:space="preserve"> NUMPAGES </w:instrText>
    </w:r>
    <w:r w:rsidRPr="00150716">
      <w:rPr>
        <w:rStyle w:val="Seitenzahl"/>
        <w:sz w:val="22"/>
        <w:szCs w:val="22"/>
      </w:rPr>
      <w:fldChar w:fldCharType="separate"/>
    </w:r>
    <w:r w:rsidR="005561BC">
      <w:rPr>
        <w:rStyle w:val="Seitenzahl"/>
        <w:noProof/>
        <w:sz w:val="22"/>
        <w:szCs w:val="22"/>
      </w:rPr>
      <w:t>3</w:t>
    </w:r>
    <w:r w:rsidRPr="00150716">
      <w:rPr>
        <w:rStyle w:val="Seitenzahl"/>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E4" w:rsidRDefault="00366E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9E9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2A6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0A85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EA3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3E01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ACE5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10A3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4E1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6F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E648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E6CF3"/>
    <w:multiLevelType w:val="hybridMultilevel"/>
    <w:tmpl w:val="F9748360"/>
    <w:lvl w:ilvl="0" w:tplc="3CB8D4FA">
      <w:start w:val="1"/>
      <w:numFmt w:val="bullet"/>
      <w:pStyle w:val="Aufzhl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00E7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BF2EF6"/>
    <w:multiLevelType w:val="hybridMultilevel"/>
    <w:tmpl w:val="7DF4649C"/>
    <w:lvl w:ilvl="0" w:tplc="23CA63F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1706A"/>
    <w:multiLevelType w:val="multilevel"/>
    <w:tmpl w:val="BF70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920B1"/>
    <w:multiLevelType w:val="hybridMultilevel"/>
    <w:tmpl w:val="E29E73F0"/>
    <w:lvl w:ilvl="0" w:tplc="94086E06">
      <w:start w:val="1"/>
      <w:numFmt w:val="decimal"/>
      <w:pStyle w:val="Nummerier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C8C21C0"/>
    <w:multiLevelType w:val="hybridMultilevel"/>
    <w:tmpl w:val="015A5384"/>
    <w:lvl w:ilvl="0" w:tplc="BC688A56">
      <w:start w:val="1"/>
      <w:numFmt w:val="bullet"/>
      <w:lvlText w:val=""/>
      <w:lvlJc w:val="left"/>
      <w:pPr>
        <w:ind w:left="720" w:hanging="360"/>
      </w:pPr>
      <w:rPr>
        <w:rFonts w:ascii="Wingdings" w:hAnsi="Wingding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80431BC"/>
    <w:multiLevelType w:val="hybridMultilevel"/>
    <w:tmpl w:val="575495D4"/>
    <w:lvl w:ilvl="0" w:tplc="F09C5228">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auto"/>
        <w:u w:color="808080"/>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8A5FFE"/>
    <w:multiLevelType w:val="hybridMultilevel"/>
    <w:tmpl w:val="CB6221A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F27485F"/>
    <w:multiLevelType w:val="hybridMultilevel"/>
    <w:tmpl w:val="3CC25F52"/>
    <w:lvl w:ilvl="0" w:tplc="4B06B5C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6E40F3"/>
    <w:multiLevelType w:val="multilevel"/>
    <w:tmpl w:val="E852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11"/>
  </w:num>
  <w:num w:numId="10">
    <w:abstractNumId w:val="10"/>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9"/>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B0"/>
    <w:rsid w:val="00034D04"/>
    <w:rsid w:val="00076097"/>
    <w:rsid w:val="00086692"/>
    <w:rsid w:val="000D50B5"/>
    <w:rsid w:val="00124940"/>
    <w:rsid w:val="00144607"/>
    <w:rsid w:val="00150716"/>
    <w:rsid w:val="00157FC9"/>
    <w:rsid w:val="00172B75"/>
    <w:rsid w:val="00192B5F"/>
    <w:rsid w:val="00194E37"/>
    <w:rsid w:val="001A4102"/>
    <w:rsid w:val="001B15E4"/>
    <w:rsid w:val="001C0DFE"/>
    <w:rsid w:val="001C2BF5"/>
    <w:rsid w:val="001F4C25"/>
    <w:rsid w:val="001F678B"/>
    <w:rsid w:val="00224E8B"/>
    <w:rsid w:val="002308B3"/>
    <w:rsid w:val="002576B0"/>
    <w:rsid w:val="00271E1E"/>
    <w:rsid w:val="00276D4A"/>
    <w:rsid w:val="00297C20"/>
    <w:rsid w:val="002A558E"/>
    <w:rsid w:val="00313E3F"/>
    <w:rsid w:val="00315EA1"/>
    <w:rsid w:val="0033310B"/>
    <w:rsid w:val="0034089C"/>
    <w:rsid w:val="00346AF5"/>
    <w:rsid w:val="00366EE4"/>
    <w:rsid w:val="0039110B"/>
    <w:rsid w:val="003C7E6E"/>
    <w:rsid w:val="00460040"/>
    <w:rsid w:val="00472A7F"/>
    <w:rsid w:val="0048291A"/>
    <w:rsid w:val="00490EED"/>
    <w:rsid w:val="004F64BE"/>
    <w:rsid w:val="00500CF3"/>
    <w:rsid w:val="00522FEE"/>
    <w:rsid w:val="005231F8"/>
    <w:rsid w:val="00545F64"/>
    <w:rsid w:val="005561BC"/>
    <w:rsid w:val="0057634B"/>
    <w:rsid w:val="005925FC"/>
    <w:rsid w:val="00594642"/>
    <w:rsid w:val="0059703A"/>
    <w:rsid w:val="005D56C2"/>
    <w:rsid w:val="005D7002"/>
    <w:rsid w:val="0062741D"/>
    <w:rsid w:val="00646768"/>
    <w:rsid w:val="0065116C"/>
    <w:rsid w:val="006A28AE"/>
    <w:rsid w:val="006B234C"/>
    <w:rsid w:val="006B36DA"/>
    <w:rsid w:val="006D166A"/>
    <w:rsid w:val="0070191D"/>
    <w:rsid w:val="00706E2A"/>
    <w:rsid w:val="007206D8"/>
    <w:rsid w:val="00722842"/>
    <w:rsid w:val="0076059C"/>
    <w:rsid w:val="00784868"/>
    <w:rsid w:val="00786FE7"/>
    <w:rsid w:val="007A4D15"/>
    <w:rsid w:val="007A5228"/>
    <w:rsid w:val="007B52AE"/>
    <w:rsid w:val="007C773E"/>
    <w:rsid w:val="007F0536"/>
    <w:rsid w:val="00875D75"/>
    <w:rsid w:val="008A6C85"/>
    <w:rsid w:val="008B3CCD"/>
    <w:rsid w:val="00917E72"/>
    <w:rsid w:val="00930779"/>
    <w:rsid w:val="009615F1"/>
    <w:rsid w:val="0099234C"/>
    <w:rsid w:val="009A40D6"/>
    <w:rsid w:val="009B40EC"/>
    <w:rsid w:val="009F0E27"/>
    <w:rsid w:val="00A21E80"/>
    <w:rsid w:val="00A558BE"/>
    <w:rsid w:val="00A61051"/>
    <w:rsid w:val="00A63295"/>
    <w:rsid w:val="00AA22F2"/>
    <w:rsid w:val="00AC470D"/>
    <w:rsid w:val="00AD6D33"/>
    <w:rsid w:val="00AF2EC4"/>
    <w:rsid w:val="00B055AE"/>
    <w:rsid w:val="00B458CA"/>
    <w:rsid w:val="00B9327B"/>
    <w:rsid w:val="00BC5A0A"/>
    <w:rsid w:val="00C0039F"/>
    <w:rsid w:val="00C07ECC"/>
    <w:rsid w:val="00C21155"/>
    <w:rsid w:val="00C4330B"/>
    <w:rsid w:val="00C44667"/>
    <w:rsid w:val="00C53D9B"/>
    <w:rsid w:val="00C71E50"/>
    <w:rsid w:val="00C87B54"/>
    <w:rsid w:val="00C87CA6"/>
    <w:rsid w:val="00CC7D3E"/>
    <w:rsid w:val="00CF4152"/>
    <w:rsid w:val="00D20602"/>
    <w:rsid w:val="00D92ABF"/>
    <w:rsid w:val="00DA2619"/>
    <w:rsid w:val="00DF33B3"/>
    <w:rsid w:val="00E057F3"/>
    <w:rsid w:val="00E51EC3"/>
    <w:rsid w:val="00E64464"/>
    <w:rsid w:val="00E646A2"/>
    <w:rsid w:val="00EA728B"/>
    <w:rsid w:val="00EC2C11"/>
    <w:rsid w:val="00F853E9"/>
    <w:rsid w:val="00F95C2F"/>
    <w:rsid w:val="00FD0A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9B36AA3"/>
  <w15:docId w15:val="{5EAF8BC4-BB11-47D5-B315-ABC1C94A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6AF5"/>
    <w:pPr>
      <w:spacing w:line="280" w:lineRule="exact"/>
      <w:jc w:val="both"/>
    </w:pPr>
    <w:rPr>
      <w:rFonts w:ascii="Arial" w:hAnsi="Arial"/>
      <w:szCs w:val="24"/>
    </w:rPr>
  </w:style>
  <w:style w:type="paragraph" w:styleId="berschrift1">
    <w:name w:val="heading 1"/>
    <w:basedOn w:val="Standard"/>
    <w:next w:val="Standard"/>
    <w:qFormat/>
    <w:rsid w:val="00F95C2F"/>
    <w:pPr>
      <w:keepNext/>
      <w:spacing w:before="240" w:after="60"/>
      <w:outlineLvl w:val="0"/>
    </w:pPr>
    <w:rPr>
      <w:rFonts w:cs="Arial"/>
      <w:b/>
      <w:bCs/>
      <w:kern w:val="32"/>
      <w:sz w:val="24"/>
      <w:szCs w:val="32"/>
    </w:rPr>
  </w:style>
  <w:style w:type="paragraph" w:styleId="berschrift2">
    <w:name w:val="heading 2"/>
    <w:basedOn w:val="Standard"/>
    <w:next w:val="Standard"/>
    <w:qFormat/>
    <w:rsid w:val="00F95C2F"/>
    <w:pPr>
      <w:keepNext/>
      <w:spacing w:before="240" w:after="60"/>
      <w:outlineLvl w:val="1"/>
    </w:pPr>
    <w:rPr>
      <w:rFonts w:cs="Arial"/>
      <w:b/>
      <w:bCs/>
      <w:iCs/>
      <w:szCs w:val="28"/>
    </w:rPr>
  </w:style>
  <w:style w:type="paragraph" w:styleId="berschrift3">
    <w:name w:val="heading 3"/>
    <w:basedOn w:val="Standard"/>
    <w:next w:val="Standard"/>
    <w:qFormat/>
    <w:rsid w:val="005925FC"/>
    <w:pPr>
      <w:outlineLvl w:val="2"/>
    </w:pPr>
    <w:rPr>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ierung">
    <w:name w:val="Nummerierung"/>
    <w:basedOn w:val="Standard"/>
    <w:rsid w:val="005925FC"/>
    <w:pPr>
      <w:numPr>
        <w:numId w:val="3"/>
      </w:numPr>
    </w:pPr>
  </w:style>
  <w:style w:type="paragraph" w:customStyle="1" w:styleId="Aufzhlung">
    <w:name w:val="Aufzählung"/>
    <w:basedOn w:val="Standard"/>
    <w:rsid w:val="005925FC"/>
    <w:pPr>
      <w:numPr>
        <w:numId w:val="10"/>
      </w:numPr>
    </w:pPr>
  </w:style>
  <w:style w:type="character" w:customStyle="1" w:styleId="Fuzeilefett">
    <w:name w:val="Fußzeile fett"/>
    <w:rsid w:val="0059703A"/>
    <w:rPr>
      <w:rFonts w:ascii="Arial" w:hAnsi="Arial"/>
      <w:b/>
      <w:bCs/>
      <w:sz w:val="18"/>
    </w:rPr>
  </w:style>
  <w:style w:type="character" w:customStyle="1" w:styleId="Fuzeilenormal">
    <w:name w:val="Fußzeile normal"/>
    <w:rsid w:val="0059703A"/>
    <w:rPr>
      <w:rFonts w:ascii="Arial" w:hAnsi="Arial"/>
      <w:sz w:val="18"/>
    </w:rPr>
  </w:style>
  <w:style w:type="paragraph" w:customStyle="1" w:styleId="Titelberschrift">
    <w:name w:val="Titelüberschrift"/>
    <w:basedOn w:val="Standard"/>
    <w:rsid w:val="000D50B5"/>
    <w:pPr>
      <w:spacing w:line="240" w:lineRule="auto"/>
    </w:pPr>
    <w:rPr>
      <w:rFonts w:ascii="Univers 55" w:hAnsi="Univers 55"/>
      <w:color w:val="808080"/>
      <w:sz w:val="50"/>
      <w:lang w:val="de-AT"/>
    </w:rPr>
  </w:style>
  <w:style w:type="paragraph" w:customStyle="1" w:styleId="Untertitelnormal">
    <w:name w:val="Untertitel normal"/>
    <w:basedOn w:val="Standard"/>
    <w:rsid w:val="00346AF5"/>
    <w:pPr>
      <w:jc w:val="left"/>
    </w:pPr>
    <w:rPr>
      <w:sz w:val="24"/>
    </w:rPr>
  </w:style>
  <w:style w:type="paragraph" w:styleId="Untertitel">
    <w:name w:val="Subtitle"/>
    <w:aliases w:val="fett"/>
    <w:basedOn w:val="Standard"/>
    <w:qFormat/>
    <w:rsid w:val="00346AF5"/>
    <w:pPr>
      <w:spacing w:after="60"/>
      <w:jc w:val="left"/>
      <w:outlineLvl w:val="1"/>
    </w:pPr>
    <w:rPr>
      <w:rFonts w:cs="Arial"/>
      <w:b/>
      <w:sz w:val="24"/>
    </w:rPr>
  </w:style>
  <w:style w:type="paragraph" w:styleId="Sprechblasentext">
    <w:name w:val="Balloon Text"/>
    <w:basedOn w:val="Standard"/>
    <w:semiHidden/>
    <w:rsid w:val="001F4C25"/>
    <w:rPr>
      <w:rFonts w:ascii="Tahoma" w:hAnsi="Tahoma" w:cs="Tahoma"/>
      <w:sz w:val="16"/>
      <w:szCs w:val="16"/>
    </w:rPr>
  </w:style>
  <w:style w:type="paragraph" w:styleId="Kopfzeile">
    <w:name w:val="header"/>
    <w:basedOn w:val="Standard"/>
    <w:rsid w:val="00150716"/>
    <w:pPr>
      <w:tabs>
        <w:tab w:val="center" w:pos="4536"/>
        <w:tab w:val="right" w:pos="9072"/>
      </w:tabs>
    </w:pPr>
  </w:style>
  <w:style w:type="paragraph" w:styleId="Fuzeile">
    <w:name w:val="footer"/>
    <w:basedOn w:val="Standard"/>
    <w:rsid w:val="00150716"/>
    <w:pPr>
      <w:tabs>
        <w:tab w:val="center" w:pos="4536"/>
        <w:tab w:val="right" w:pos="9072"/>
      </w:tabs>
    </w:pPr>
  </w:style>
  <w:style w:type="character" w:styleId="Seitenzahl">
    <w:name w:val="page number"/>
    <w:basedOn w:val="Absatz-Standardschriftart"/>
    <w:rsid w:val="00150716"/>
  </w:style>
  <w:style w:type="paragraph" w:styleId="Listenabsatz">
    <w:name w:val="List Paragraph"/>
    <w:aliases w:val="Dot pt,F5 List Paragraph,List Paragraph1,No Spacing1,List Paragraph Char Char Char,Indicator Text,Colorful List - Accent 11,Numbered Para 1,Bullet 1,Bullet Points,MAIN CONTENT,List Paragraph11,List Paragraph12,List Paragraph2,L,normal,Norma"/>
    <w:basedOn w:val="Standard"/>
    <w:link w:val="ListenabsatzZchn"/>
    <w:uiPriority w:val="34"/>
    <w:qFormat/>
    <w:rsid w:val="002576B0"/>
    <w:pPr>
      <w:spacing w:after="200" w:line="276" w:lineRule="auto"/>
      <w:ind w:left="720"/>
      <w:contextualSpacing/>
      <w:jc w:val="left"/>
    </w:pPr>
    <w:rPr>
      <w:rFonts w:ascii="Calibri" w:eastAsia="Calibri" w:hAnsi="Calibri"/>
      <w:sz w:val="22"/>
      <w:szCs w:val="22"/>
      <w:lang w:val="de-AT" w:eastAsia="en-US"/>
    </w:rPr>
  </w:style>
  <w:style w:type="character" w:customStyle="1" w:styleId="ListenabsatzZchn">
    <w:name w:val="Listenabsatz Zchn"/>
    <w:aliases w:val="Dot pt Zchn,F5 List Paragraph Zchn,List Paragraph1 Zchn,No Spacing1 Zchn,List Paragraph Char Char Char Zchn,Indicator Text Zchn,Colorful List - Accent 11 Zchn,Numbered Para 1 Zchn,Bullet 1 Zchn,Bullet Points Zchn,MAIN CONTENT Zchn"/>
    <w:link w:val="Listenabsatz"/>
    <w:uiPriority w:val="34"/>
    <w:qFormat/>
    <w:rsid w:val="002576B0"/>
    <w:rPr>
      <w:rFonts w:ascii="Calibri" w:eastAsia="Calibri" w:hAnsi="Calibri"/>
      <w:sz w:val="22"/>
      <w:szCs w:val="22"/>
      <w:lang w:val="de-AT" w:eastAsia="en-US"/>
    </w:rPr>
  </w:style>
  <w:style w:type="character" w:styleId="Hyperlink">
    <w:name w:val="Hyperlink"/>
    <w:rsid w:val="00D92ABF"/>
    <w:rPr>
      <w:color w:val="0000FF"/>
      <w:u w:val="single"/>
    </w:rPr>
  </w:style>
  <w:style w:type="paragraph" w:styleId="StandardWeb">
    <w:name w:val="Normal (Web)"/>
    <w:basedOn w:val="Standard"/>
    <w:uiPriority w:val="99"/>
    <w:unhideWhenUsed/>
    <w:rsid w:val="00E51EC3"/>
    <w:pPr>
      <w:spacing w:before="100" w:beforeAutospacing="1" w:after="100" w:afterAutospacing="1" w:line="240" w:lineRule="auto"/>
      <w:jc w:val="left"/>
    </w:pPr>
    <w:rPr>
      <w:rFonts w:ascii="Times New Roman" w:hAnsi="Times New Roman"/>
      <w:sz w:val="24"/>
      <w:lang w:val="de-AT" w:eastAsia="de-AT"/>
    </w:rPr>
  </w:style>
  <w:style w:type="character" w:styleId="Fett">
    <w:name w:val="Strong"/>
    <w:basedOn w:val="Absatz-Standardschriftart"/>
    <w:uiPriority w:val="22"/>
    <w:qFormat/>
    <w:rsid w:val="00E51EC3"/>
    <w:rPr>
      <w:b/>
      <w:bCs/>
    </w:rPr>
  </w:style>
  <w:style w:type="character" w:styleId="Hervorhebung">
    <w:name w:val="Emphasis"/>
    <w:basedOn w:val="Absatz-Standardschriftart"/>
    <w:uiPriority w:val="20"/>
    <w:qFormat/>
    <w:rsid w:val="00276D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23300">
      <w:bodyDiv w:val="1"/>
      <w:marLeft w:val="0"/>
      <w:marRight w:val="0"/>
      <w:marTop w:val="0"/>
      <w:marBottom w:val="0"/>
      <w:divBdr>
        <w:top w:val="none" w:sz="0" w:space="0" w:color="auto"/>
        <w:left w:val="none" w:sz="0" w:space="0" w:color="auto"/>
        <w:bottom w:val="none" w:sz="0" w:space="0" w:color="auto"/>
        <w:right w:val="none" w:sz="0" w:space="0" w:color="auto"/>
      </w:divBdr>
    </w:div>
    <w:div w:id="1103572620">
      <w:bodyDiv w:val="1"/>
      <w:marLeft w:val="0"/>
      <w:marRight w:val="0"/>
      <w:marTop w:val="0"/>
      <w:marBottom w:val="0"/>
      <w:divBdr>
        <w:top w:val="none" w:sz="0" w:space="0" w:color="auto"/>
        <w:left w:val="none" w:sz="0" w:space="0" w:color="auto"/>
        <w:bottom w:val="none" w:sz="0" w:space="0" w:color="auto"/>
        <w:right w:val="none" w:sz="0" w:space="0" w:color="auto"/>
      </w:divBdr>
    </w:div>
    <w:div w:id="1727530928">
      <w:bodyDiv w:val="1"/>
      <w:marLeft w:val="0"/>
      <w:marRight w:val="0"/>
      <w:marTop w:val="0"/>
      <w:marBottom w:val="0"/>
      <w:divBdr>
        <w:top w:val="none" w:sz="0" w:space="0" w:color="auto"/>
        <w:left w:val="none" w:sz="0" w:space="0" w:color="auto"/>
        <w:bottom w:val="none" w:sz="0" w:space="0" w:color="auto"/>
        <w:right w:val="none" w:sz="0" w:space="0" w:color="auto"/>
      </w:divBdr>
    </w:div>
    <w:div w:id="1981766863">
      <w:bodyDiv w:val="1"/>
      <w:marLeft w:val="0"/>
      <w:marRight w:val="0"/>
      <w:marTop w:val="0"/>
      <w:marBottom w:val="0"/>
      <w:divBdr>
        <w:top w:val="none" w:sz="0" w:space="0" w:color="auto"/>
        <w:left w:val="none" w:sz="0" w:space="0" w:color="auto"/>
        <w:bottom w:val="none" w:sz="0" w:space="0" w:color="auto"/>
        <w:right w:val="none" w:sz="0" w:space="0" w:color="auto"/>
      </w:divBdr>
      <w:divsChild>
        <w:div w:id="17894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418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2253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4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935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e.lko.at/fotogalerie+2400++1360264+332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ina.spangl@lk-noe.a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NÖ Landwirtschaftskammer</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Lechner Anneliese</dc:creator>
  <cp:lastModifiedBy>Nagy Laura (LK NÖ)</cp:lastModifiedBy>
  <cp:revision>2</cp:revision>
  <cp:lastPrinted>2006-12-21T08:48:00Z</cp:lastPrinted>
  <dcterms:created xsi:type="dcterms:W3CDTF">2025-06-24T09:01:00Z</dcterms:created>
  <dcterms:modified xsi:type="dcterms:W3CDTF">2025-06-24T09:01:00Z</dcterms:modified>
</cp:coreProperties>
</file>